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8BC7" w14:textId="0B20E938" w:rsidR="00BF1AF1" w:rsidRPr="001052C4" w:rsidRDefault="00777360" w:rsidP="007339D6">
      <w:pPr>
        <w:tabs>
          <w:tab w:val="left" w:pos="7200"/>
        </w:tabs>
        <w:spacing w:before="2600" w:after="240"/>
        <w:jc w:val="center"/>
        <w:rPr>
          <w:rFonts w:ascii="Arial" w:hAnsi="Arial" w:cs="Arial"/>
        </w:rPr>
      </w:pPr>
      <w:r w:rsidRPr="00777360">
        <w:rPr>
          <w:rFonts w:ascii="Arial" w:hAnsi="Arial" w:cs="Arial"/>
          <w:b/>
          <w:sz w:val="22"/>
          <w:szCs w:val="22"/>
        </w:rPr>
        <w:t>District/Municipal C</w:t>
      </w:r>
      <w:r w:rsidR="00BF1AF1" w:rsidRPr="00777360">
        <w:rPr>
          <w:rFonts w:ascii="Arial" w:hAnsi="Arial" w:cs="Arial"/>
          <w:b/>
          <w:sz w:val="22"/>
          <w:szCs w:val="22"/>
        </w:rPr>
        <w:t xml:space="preserve">ourt of Washington, </w:t>
      </w:r>
      <w:r w:rsidRPr="00777360">
        <w:rPr>
          <w:rFonts w:ascii="Arial" w:hAnsi="Arial" w:cs="Arial"/>
          <w:b/>
          <w:sz w:val="22"/>
          <w:szCs w:val="22"/>
        </w:rPr>
        <w:t>C</w:t>
      </w:r>
      <w:r w:rsidR="002C4EA9">
        <w:rPr>
          <w:rFonts w:ascii="Arial" w:hAnsi="Arial" w:cs="Arial"/>
          <w:b/>
          <w:sz w:val="22"/>
          <w:szCs w:val="22"/>
        </w:rPr>
        <w:t>ount</w:t>
      </w:r>
      <w:r w:rsidRPr="00777360">
        <w:rPr>
          <w:rFonts w:ascii="Arial" w:hAnsi="Arial" w:cs="Arial"/>
          <w:b/>
          <w:sz w:val="22"/>
          <w:szCs w:val="22"/>
        </w:rPr>
        <w:t>y/</w:t>
      </w:r>
      <w:r w:rsidR="00BF1AF1" w:rsidRPr="00777360">
        <w:rPr>
          <w:rFonts w:ascii="Arial" w:hAnsi="Arial" w:cs="Arial"/>
          <w:b/>
          <w:sz w:val="22"/>
          <w:szCs w:val="22"/>
        </w:rPr>
        <w:t>C</w:t>
      </w:r>
      <w:r w:rsidR="002C4EA9">
        <w:rPr>
          <w:rFonts w:ascii="Arial" w:hAnsi="Arial" w:cs="Arial"/>
          <w:b/>
          <w:sz w:val="22"/>
          <w:szCs w:val="22"/>
        </w:rPr>
        <w:t>i</w:t>
      </w:r>
      <w:r w:rsidR="00BF1AF1" w:rsidRPr="00777360">
        <w:rPr>
          <w:rFonts w:ascii="Arial" w:hAnsi="Arial" w:cs="Arial"/>
          <w:b/>
          <w:sz w:val="22"/>
          <w:szCs w:val="22"/>
        </w:rPr>
        <w:t xml:space="preserve">ty of </w:t>
      </w:r>
      <w:r w:rsidR="00BF1AF1" w:rsidRPr="001052C4">
        <w:rPr>
          <w:rFonts w:ascii="Arial" w:hAnsi="Arial" w:cs="Arial"/>
          <w:u w:val="single"/>
        </w:rPr>
        <w:tab/>
      </w:r>
      <w:r w:rsidR="007339D6" w:rsidRPr="001052C4">
        <w:rPr>
          <w:rFonts w:ascii="Arial" w:hAnsi="Arial" w:cs="Arial"/>
        </w:rPr>
        <w:t xml:space="preserve">   </w:t>
      </w:r>
      <w:r w:rsidR="007339D6" w:rsidRPr="001052C4">
        <w:rPr>
          <w:rFonts w:ascii="Arial" w:hAnsi="Arial" w:cs="Arial"/>
          <w:u w:val="single"/>
        </w:rPr>
        <w:t xml:space="preserve">    </w:t>
      </w:r>
      <w:r w:rsidR="007339D6" w:rsidRPr="001052C4">
        <w:rPr>
          <w:rFonts w:ascii="Arial" w:hAnsi="Arial" w:cs="Arial"/>
        </w:rPr>
        <w:t xml:space="preserve">             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F1AF1" w:rsidRPr="001052C4" w14:paraId="3521FF99" w14:textId="77777777" w:rsidTr="004A39B6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AA4EE4" w14:textId="4EBC5C30" w:rsidR="007339D6" w:rsidRPr="001052C4" w:rsidRDefault="007339D6" w:rsidP="00CA2FF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052C4">
              <w:rPr>
                <w:rFonts w:ascii="Arial" w:hAnsi="Arial" w:cs="Arial"/>
                <w:sz w:val="22"/>
                <w:szCs w:val="22"/>
              </w:rPr>
              <w:t>State of Washington</w:t>
            </w:r>
            <w:r w:rsidR="00777360">
              <w:rPr>
                <w:rFonts w:ascii="Arial" w:hAnsi="Arial" w:cs="Arial"/>
                <w:sz w:val="22"/>
                <w:szCs w:val="22"/>
              </w:rPr>
              <w:t>/City of _____________</w:t>
            </w:r>
            <w:r w:rsidR="001052C4" w:rsidRPr="001052C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9A46920" w14:textId="4893895A" w:rsidR="00875D36" w:rsidRPr="001052C4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052C4">
              <w:rPr>
                <w:rFonts w:ascii="Arial" w:hAnsi="Arial" w:cs="Arial"/>
                <w:sz w:val="22"/>
                <w:szCs w:val="22"/>
              </w:rPr>
              <w:t>Plaintiff,</w:t>
            </w:r>
          </w:p>
          <w:p w14:paraId="57C89390" w14:textId="77777777" w:rsidR="007339D6" w:rsidRPr="001052C4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6BA2F39" w14:textId="79555066" w:rsidR="007339D6" w:rsidRPr="001052C4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052C4">
              <w:rPr>
                <w:rFonts w:ascii="Arial" w:hAnsi="Arial" w:cs="Arial"/>
                <w:sz w:val="22"/>
                <w:szCs w:val="22"/>
              </w:rPr>
              <w:t>vs.</w:t>
            </w:r>
          </w:p>
          <w:p w14:paraId="40B3CC76" w14:textId="77777777" w:rsidR="007339D6" w:rsidRPr="001052C4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40C18B3" w14:textId="77777777" w:rsidR="007339D6" w:rsidRPr="001052C4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398702E" w14:textId="4D8BA7F2" w:rsidR="007339D6" w:rsidRPr="001052C4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052C4">
              <w:rPr>
                <w:rFonts w:ascii="Arial" w:hAnsi="Arial" w:cs="Arial"/>
                <w:sz w:val="22"/>
                <w:szCs w:val="22"/>
              </w:rPr>
              <w:t>___________________________________.</w:t>
            </w:r>
          </w:p>
          <w:p w14:paraId="330A8DBB" w14:textId="4AC27623" w:rsidR="007339D6" w:rsidRPr="001052C4" w:rsidRDefault="007339D6" w:rsidP="007339D6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052C4">
              <w:rPr>
                <w:rFonts w:ascii="Arial" w:hAnsi="Arial" w:cs="Arial"/>
                <w:sz w:val="22"/>
                <w:szCs w:val="22"/>
              </w:rPr>
              <w:t>Defendant                                           DOB</w:t>
            </w:r>
          </w:p>
          <w:p w14:paraId="3361E18B" w14:textId="77777777" w:rsidR="00BF1AF1" w:rsidRPr="001052C4" w:rsidRDefault="00BF1AF1" w:rsidP="00CA2FF9">
            <w:pPr>
              <w:tabs>
                <w:tab w:val="left" w:pos="4320"/>
              </w:tabs>
              <w:spacing w:after="6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166125" w14:textId="77777777" w:rsidR="00BF1AF1" w:rsidRPr="001052C4" w:rsidRDefault="00BF1AF1" w:rsidP="007339D6">
            <w:pPr>
              <w:tabs>
                <w:tab w:val="left" w:pos="432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052C4">
              <w:rPr>
                <w:rFonts w:ascii="Arial" w:hAnsi="Arial" w:cs="Arial"/>
                <w:sz w:val="22"/>
                <w:szCs w:val="22"/>
              </w:rPr>
              <w:t xml:space="preserve">No. </w:t>
            </w:r>
            <w:r w:rsidRPr="001052C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48FE5FB" w14:textId="77777777" w:rsidR="007339D6" w:rsidRPr="001052C4" w:rsidRDefault="007339D6" w:rsidP="007339D6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ACFE8C8" w14:textId="626B829C" w:rsidR="00BF1AF1" w:rsidRPr="001052C4" w:rsidRDefault="001052C4" w:rsidP="00777360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1052C4">
              <w:rPr>
                <w:rFonts w:ascii="Arial" w:hAnsi="Arial" w:cs="Arial"/>
                <w:bCs/>
                <w:sz w:val="22"/>
                <w:szCs w:val="20"/>
              </w:rPr>
              <w:t xml:space="preserve">Blake Motion to Vacate Drug Possession Conviction and Refund Paid LFOs Amounts </w:t>
            </w:r>
          </w:p>
        </w:tc>
      </w:tr>
    </w:tbl>
    <w:p w14:paraId="74575A3C" w14:textId="7DE46959" w:rsidR="00BF1AF1" w:rsidRPr="001052C4" w:rsidRDefault="001052C4" w:rsidP="00CA2FF9">
      <w:pPr>
        <w:spacing w:before="20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052C4">
        <w:rPr>
          <w:rFonts w:ascii="Arial" w:hAnsi="Arial" w:cs="Arial"/>
          <w:b/>
          <w:sz w:val="32"/>
          <w:szCs w:val="32"/>
        </w:rPr>
        <w:t>Blake Motion to Vacate Drug Possession Conviction and Refund Paid LFO Amounts</w:t>
      </w:r>
    </w:p>
    <w:p w14:paraId="3C4108A5" w14:textId="35FE4CAA" w:rsidR="001052C4" w:rsidRPr="001052C4" w:rsidRDefault="001052C4" w:rsidP="001052C4">
      <w:pPr>
        <w:pStyle w:val="NJPformnumberedsection"/>
        <w:tabs>
          <w:tab w:val="left" w:pos="8640"/>
        </w:tabs>
      </w:pPr>
      <w:r w:rsidRPr="001052C4">
        <w:t>This matter comes before the court on:</w:t>
      </w:r>
      <w:r w:rsidRPr="001052C4">
        <w:br/>
      </w:r>
      <w:sdt>
        <w:sdtPr>
          <w:rPr>
            <w:b w:val="0"/>
            <w:bCs w:val="0"/>
          </w:rPr>
          <w:id w:val="-120232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Pr="001052C4">
        <w:rPr>
          <w:b w:val="0"/>
          <w:bCs w:val="0"/>
        </w:rPr>
        <w:t xml:space="preserve"> Defendant’s motion. </w:t>
      </w:r>
    </w:p>
    <w:p w14:paraId="25F57018" w14:textId="4ED19F9D" w:rsidR="001052C4" w:rsidRPr="001052C4" w:rsidRDefault="002C4EA9" w:rsidP="001052C4">
      <w:pPr>
        <w:pStyle w:val="NJPformnumberedsection"/>
        <w:numPr>
          <w:ilvl w:val="0"/>
          <w:numId w:val="0"/>
        </w:numPr>
        <w:tabs>
          <w:tab w:val="left" w:pos="8640"/>
        </w:tabs>
        <w:ind w:left="720"/>
        <w:rPr>
          <w:b w:val="0"/>
          <w:bCs w:val="0"/>
        </w:rPr>
      </w:pPr>
      <w:sdt>
        <w:sdtPr>
          <w:rPr>
            <w:b w:val="0"/>
            <w:bCs w:val="0"/>
          </w:rPr>
          <w:id w:val="-12947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C4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1052C4" w:rsidRPr="001052C4">
        <w:rPr>
          <w:b w:val="0"/>
          <w:bCs w:val="0"/>
        </w:rPr>
        <w:t xml:space="preserve"> State’s motion.</w:t>
      </w:r>
    </w:p>
    <w:p w14:paraId="53DA0D81" w14:textId="5F37CA96" w:rsidR="001052C4" w:rsidRPr="001052C4" w:rsidRDefault="002C4EA9" w:rsidP="001052C4">
      <w:pPr>
        <w:pStyle w:val="NJPformnumberedsection"/>
        <w:numPr>
          <w:ilvl w:val="0"/>
          <w:numId w:val="0"/>
        </w:numPr>
        <w:tabs>
          <w:tab w:val="left" w:pos="8640"/>
        </w:tabs>
        <w:ind w:left="720"/>
        <w:rPr>
          <w:b w:val="0"/>
          <w:bCs w:val="0"/>
        </w:rPr>
      </w:pPr>
      <w:sdt>
        <w:sdtPr>
          <w:rPr>
            <w:b w:val="0"/>
            <w:bCs w:val="0"/>
          </w:rPr>
          <w:id w:val="-73824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2C4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1052C4" w:rsidRPr="001052C4">
        <w:rPr>
          <w:b w:val="0"/>
          <w:bCs w:val="0"/>
        </w:rPr>
        <w:t xml:space="preserve"> Motion of the Court, in the interest of justice.</w:t>
      </w:r>
    </w:p>
    <w:p w14:paraId="0D06013A" w14:textId="77777777" w:rsidR="00777360" w:rsidRPr="00094889" w:rsidRDefault="00777360" w:rsidP="00777360">
      <w:pPr>
        <w:pStyle w:val="NJPformnumberedsection"/>
      </w:pPr>
      <w:r>
        <w:t xml:space="preserve">Motion and </w:t>
      </w:r>
      <w:r w:rsidRPr="00094889">
        <w:t>Relief Requested:</w:t>
      </w:r>
    </w:p>
    <w:p w14:paraId="3A69D853" w14:textId="77777777" w:rsidR="00777360" w:rsidRDefault="00777360" w:rsidP="00777360">
      <w:pPr>
        <w:pStyle w:val="NJPformbody5flush"/>
      </w:pPr>
      <w:r w:rsidRPr="00094889">
        <w:t xml:space="preserve">The movant requests the court vacate unconstitutionally void </w:t>
      </w:r>
      <w:r w:rsidRPr="00094889">
        <w:rPr>
          <w:i/>
          <w:iCs w:val="0"/>
        </w:rPr>
        <w:t>Blake</w:t>
      </w:r>
      <w:r w:rsidRPr="00094889">
        <w:t xml:space="preserve"> conviction/s and order a refund</w:t>
      </w:r>
      <w:r>
        <w:t xml:space="preserve"> of</w:t>
      </w:r>
      <w:r w:rsidRPr="00094889">
        <w:t xml:space="preserve"> legal financial obligations (LFOs) paid on the unconstitutional conviction/s, as well as </w:t>
      </w:r>
      <w:proofErr w:type="gramStart"/>
      <w:r w:rsidRPr="00094889">
        <w:t>waive</w:t>
      </w:r>
      <w:proofErr w:type="gramEnd"/>
      <w:r w:rsidRPr="00094889">
        <w:t xml:space="preserve"> any balance remaining on LFOs resulting from the unconstitutional conviction/s. The movant </w:t>
      </w:r>
      <w:r>
        <w:t xml:space="preserve">further </w:t>
      </w:r>
      <w:r w:rsidRPr="00094889">
        <w:t xml:space="preserve">requests the court revoke or </w:t>
      </w:r>
      <w:proofErr w:type="gramStart"/>
      <w:r w:rsidRPr="00094889">
        <w:t>remove</w:t>
      </w:r>
      <w:proofErr w:type="gramEnd"/>
      <w:r w:rsidRPr="00094889">
        <w:t xml:space="preserve"> any such LFO assigned to a private collection </w:t>
      </w:r>
      <w:proofErr w:type="gramStart"/>
      <w:r w:rsidRPr="00094889">
        <w:t>agency, and</w:t>
      </w:r>
      <w:proofErr w:type="gramEnd"/>
      <w:r w:rsidRPr="00094889">
        <w:t xml:space="preserve"> stop any collection action resulting solely from the void convictions.</w:t>
      </w:r>
      <w:r>
        <w:t xml:space="preserve"> </w:t>
      </w:r>
      <w:r w:rsidRPr="00F62798">
        <w:t xml:space="preserve">This motion is based on </w:t>
      </w:r>
      <w:r w:rsidRPr="004277DC">
        <w:rPr>
          <w:i/>
          <w:iCs w:val="0"/>
        </w:rPr>
        <w:t>State</w:t>
      </w:r>
      <w:r w:rsidRPr="00F62798">
        <w:t xml:space="preserve"> </w:t>
      </w:r>
      <w:r w:rsidRPr="004277DC">
        <w:rPr>
          <w:i/>
          <w:iCs w:val="0"/>
        </w:rPr>
        <w:t>v</w:t>
      </w:r>
      <w:r w:rsidRPr="00F62798">
        <w:t xml:space="preserve">. </w:t>
      </w:r>
      <w:r w:rsidRPr="004277DC">
        <w:rPr>
          <w:i/>
          <w:iCs w:val="0"/>
        </w:rPr>
        <w:t>Blake</w:t>
      </w:r>
      <w:r w:rsidRPr="00F62798">
        <w:t xml:space="preserve">, </w:t>
      </w:r>
      <w:r w:rsidRPr="00412034">
        <w:t>197 W</w:t>
      </w:r>
      <w:r>
        <w:t>n</w:t>
      </w:r>
      <w:r w:rsidRPr="00412034">
        <w:t>.2d 170</w:t>
      </w:r>
      <w:r>
        <w:t xml:space="preserve">, </w:t>
      </w:r>
      <w:r w:rsidRPr="00F62798">
        <w:t>481 P.3d 521 (2021),</w:t>
      </w:r>
      <w:r>
        <w:t xml:space="preserve"> </w:t>
      </w:r>
      <w:r w:rsidRPr="004277DC">
        <w:rPr>
          <w:i/>
          <w:iCs w:val="0"/>
        </w:rPr>
        <w:t>State</w:t>
      </w:r>
      <w:r>
        <w:t xml:space="preserve"> </w:t>
      </w:r>
      <w:r w:rsidRPr="004277DC">
        <w:rPr>
          <w:i/>
          <w:iCs w:val="0"/>
        </w:rPr>
        <w:t>v</w:t>
      </w:r>
      <w:r>
        <w:t xml:space="preserve">. </w:t>
      </w:r>
      <w:r w:rsidRPr="004277DC">
        <w:rPr>
          <w:i/>
          <w:iCs w:val="0"/>
        </w:rPr>
        <w:t>A</w:t>
      </w:r>
      <w:r>
        <w:t>.</w:t>
      </w:r>
      <w:r w:rsidRPr="004277DC">
        <w:rPr>
          <w:i/>
          <w:iCs w:val="0"/>
        </w:rPr>
        <w:t>L</w:t>
      </w:r>
      <w:r>
        <w:t>.</w:t>
      </w:r>
      <w:r w:rsidRPr="004277DC">
        <w:rPr>
          <w:i/>
          <w:iCs w:val="0"/>
        </w:rPr>
        <w:t>R</w:t>
      </w:r>
      <w:r>
        <w:t>.</w:t>
      </w:r>
      <w:r w:rsidRPr="004277DC">
        <w:rPr>
          <w:i/>
          <w:iCs w:val="0"/>
        </w:rPr>
        <w:t>H</w:t>
      </w:r>
      <w:r>
        <w:t xml:space="preserve">., 20 Wn. App. 2d 384, </w:t>
      </w:r>
      <w:r w:rsidRPr="00412034">
        <w:t xml:space="preserve">500 P.3d 188 </w:t>
      </w:r>
      <w:r>
        <w:t xml:space="preserve">(2021), </w:t>
      </w:r>
      <w:r w:rsidRPr="001B52A5">
        <w:rPr>
          <w:i/>
          <w:iCs w:val="0"/>
        </w:rPr>
        <w:t>Nelson</w:t>
      </w:r>
      <w:r>
        <w:rPr>
          <w:i/>
          <w:iCs w:val="0"/>
        </w:rPr>
        <w:t xml:space="preserve"> v. Colorado</w:t>
      </w:r>
      <w:r>
        <w:t xml:space="preserve">, 581 U.S. 128, 137 S. Ct. 1249 (2017), CrR 7.8 (b)(4), GR 15(b)(8) and </w:t>
      </w:r>
      <w:r w:rsidRPr="00F62798">
        <w:t>the case record and files.</w:t>
      </w:r>
      <w:r>
        <w:t xml:space="preserve"> </w:t>
      </w:r>
    </w:p>
    <w:p w14:paraId="099CC238" w14:textId="77777777" w:rsidR="00777360" w:rsidRDefault="00777360" w:rsidP="00777360">
      <w:pPr>
        <w:pStyle w:val="NJPformbody5flush"/>
      </w:pPr>
      <w:r>
        <w:lastRenderedPageBreak/>
        <w:t xml:space="preserve">In addition to a </w:t>
      </w:r>
      <w:proofErr w:type="gramStart"/>
      <w:r>
        <w:t>vacate</w:t>
      </w:r>
      <w:proofErr w:type="gramEnd"/>
      <w:r>
        <w:t xml:space="preserve"> of conviction/s, waiver of LFOs, and refund of paid LFOs, the movant requests this Court further:</w:t>
      </w:r>
    </w:p>
    <w:p w14:paraId="5DD39E8E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Update or vacate defendant’s criminal </w:t>
      </w:r>
      <w:proofErr w:type="gramStart"/>
      <w:r>
        <w:t>record;</w:t>
      </w:r>
      <w:proofErr w:type="gramEnd"/>
    </w:p>
    <w:p w14:paraId="1A76A0FA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>Dismiss the information with prejudice as to the refiling of any charges alleged in the original or amended information or indictment in this case if no counts remain; if counts remain, dismiss the</w:t>
      </w:r>
      <w:r>
        <w:rPr>
          <w:lang w:eastAsia="en-US"/>
        </w:rPr>
        <w:t xml:space="preserve"> charge/s in the information, as originally filed or amended, with prejudice as to the counts/crimes vacated under </w:t>
      </w:r>
      <w:r w:rsidRPr="00D16A10">
        <w:rPr>
          <w:i/>
          <w:lang w:eastAsia="en-US"/>
        </w:rPr>
        <w:t xml:space="preserve">State v. </w:t>
      </w:r>
      <w:proofErr w:type="gramStart"/>
      <w:r w:rsidRPr="00D16A10">
        <w:rPr>
          <w:i/>
          <w:lang w:eastAsia="en-US"/>
        </w:rPr>
        <w:t>Blake</w:t>
      </w:r>
      <w:r>
        <w:rPr>
          <w:lang w:eastAsia="en-US"/>
        </w:rPr>
        <w:t>;</w:t>
      </w:r>
      <w:proofErr w:type="gramEnd"/>
    </w:p>
    <w:p w14:paraId="540A662B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Release the defendant from </w:t>
      </w:r>
      <w:r>
        <w:rPr>
          <w:lang w:eastAsia="en-US"/>
        </w:rPr>
        <w:t xml:space="preserve">all penalties and disabilities resulting from any conviction under this case and those offense/s shall not be included in the defendant’s criminal history for purposes of determining a sentence in any subsequent </w:t>
      </w:r>
      <w:proofErr w:type="gramStart"/>
      <w:r>
        <w:rPr>
          <w:lang w:eastAsia="en-US"/>
        </w:rPr>
        <w:t>conviction;</w:t>
      </w:r>
      <w:proofErr w:type="gramEnd"/>
    </w:p>
    <w:p w14:paraId="2DFE672C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Determine any remaining term of community custody, if </w:t>
      </w:r>
      <w:proofErr w:type="gramStart"/>
      <w:r>
        <w:t>applicable;</w:t>
      </w:r>
      <w:proofErr w:type="gramEnd"/>
    </w:p>
    <w:p w14:paraId="13C8DDE0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Quash outstanding arrest warrants in this matter if there are no other convictions on the judgment and </w:t>
      </w:r>
      <w:proofErr w:type="gramStart"/>
      <w:r>
        <w:t>sentence;</w:t>
      </w:r>
      <w:proofErr w:type="gramEnd"/>
    </w:p>
    <w:p w14:paraId="1BF49A84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Notify the Department of Licensing to reinstate the defendant’s privilege to drive, if the defendant was under 21 years old at the time of conviction and this </w:t>
      </w:r>
      <w:r w:rsidRPr="00DC16CE">
        <w:rPr>
          <w:i/>
        </w:rPr>
        <w:t>Blake</w:t>
      </w:r>
      <w:r>
        <w:t xml:space="preserve"> conviction was the sole basis for suspending the defendant’s privilege to drive pursuant to RCW 69.50.420(2). </w:t>
      </w:r>
    </w:p>
    <w:p w14:paraId="11D88004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Transmit notice of the vacate order to Washington State Patrol and local law enforcement agency to update their records to reflect the </w:t>
      </w:r>
      <w:proofErr w:type="gramStart"/>
      <w:r>
        <w:t>vacate;</w:t>
      </w:r>
      <w:proofErr w:type="gramEnd"/>
    </w:p>
    <w:p w14:paraId="39B3C690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Order the Washington State Patrol to transmit notice of the vacate order to the Federal Bureau of </w:t>
      </w:r>
      <w:proofErr w:type="gramStart"/>
      <w:r>
        <w:t>Investigation;</w:t>
      </w:r>
      <w:proofErr w:type="gramEnd"/>
    </w:p>
    <w:p w14:paraId="40D54320" w14:textId="77777777" w:rsidR="00777360" w:rsidRDefault="00777360" w:rsidP="00777360">
      <w:pPr>
        <w:pStyle w:val="NJPformbody5flush"/>
        <w:numPr>
          <w:ilvl w:val="0"/>
          <w:numId w:val="22"/>
        </w:numPr>
      </w:pPr>
      <w:r>
        <w:t xml:space="preserve">Forward a copy of the </w:t>
      </w:r>
      <w:proofErr w:type="gramStart"/>
      <w:r>
        <w:t>vacate</w:t>
      </w:r>
      <w:proofErr w:type="gramEnd"/>
      <w:r>
        <w:t xml:space="preserve"> order to the Department of </w:t>
      </w:r>
      <w:proofErr w:type="gramStart"/>
      <w:r>
        <w:t>Corrections;</w:t>
      </w:r>
      <w:proofErr w:type="gramEnd"/>
      <w:r>
        <w:t xml:space="preserve"> </w:t>
      </w:r>
    </w:p>
    <w:p w14:paraId="507D0109" w14:textId="77777777" w:rsidR="00777360" w:rsidRDefault="00777360" w:rsidP="00777360">
      <w:pPr>
        <w:pStyle w:val="NJPformnumberedsection"/>
      </w:pPr>
      <w:r>
        <w:t xml:space="preserve">Basis </w:t>
      </w:r>
    </w:p>
    <w:p w14:paraId="669D8B03" w14:textId="77777777" w:rsidR="00777360" w:rsidRPr="005544C8" w:rsidRDefault="00777360" w:rsidP="00777360">
      <w:pPr>
        <w:pStyle w:val="NJPformbody0flush"/>
        <w:numPr>
          <w:ilvl w:val="0"/>
          <w:numId w:val="21"/>
        </w:numPr>
        <w:rPr>
          <w:b/>
          <w:u w:val="single"/>
        </w:rPr>
      </w:pPr>
      <w:r w:rsidRPr="005544C8">
        <w:rPr>
          <w:b/>
          <w:u w:val="single"/>
        </w:rPr>
        <w:t>Conviction:</w:t>
      </w:r>
    </w:p>
    <w:p w14:paraId="44EADCA3" w14:textId="77777777" w:rsidR="00777360" w:rsidRDefault="00777360" w:rsidP="00777360">
      <w:pPr>
        <w:pStyle w:val="NJPformbody0flush"/>
        <w:ind w:firstLine="720"/>
      </w:pPr>
      <w:r>
        <w:t>The defendant’s underlying conviction for simple drug possession</w:t>
      </w:r>
      <w:r w:rsidRPr="00E972E2">
        <w:t xml:space="preserve"> was based on</w:t>
      </w:r>
      <w:r>
        <w:t xml:space="preserve"> one or </w:t>
      </w:r>
    </w:p>
    <w:p w14:paraId="011F3E4C" w14:textId="77777777" w:rsidR="00777360" w:rsidRDefault="00777360" w:rsidP="00777360">
      <w:pPr>
        <w:pStyle w:val="NJPformbody0flush"/>
        <w:ind w:firstLine="720"/>
      </w:pPr>
      <w:r>
        <w:t>more of the following</w:t>
      </w:r>
      <w:r w:rsidRPr="00E972E2">
        <w:t xml:space="preserve">: </w:t>
      </w:r>
    </w:p>
    <w:p w14:paraId="26A59E5C" w14:textId="77777777" w:rsidR="00777360" w:rsidRPr="00777360" w:rsidRDefault="00777360" w:rsidP="00777360">
      <w:pPr>
        <w:widowControl w:val="0"/>
        <w:spacing w:before="240" w:after="240" w:line="280" w:lineRule="exact"/>
        <w:ind w:left="1080"/>
        <w:rPr>
          <w:rFonts w:ascii="Arial" w:eastAsia="Times New Roman" w:hAnsi="Arial" w:cs="Arial"/>
          <w:sz w:val="22"/>
          <w:szCs w:val="20"/>
        </w:rPr>
      </w:pPr>
      <w:r w:rsidRPr="00777360">
        <w:rPr>
          <w:rFonts w:ascii="Arial" w:eastAsia="Times New Roman" w:hAnsi="Arial" w:cs="Arial"/>
          <w:sz w:val="22"/>
          <w:szCs w:val="20"/>
        </w:rPr>
        <w:t xml:space="preserve">a) RCW 69.50.4013(1), for convictions on or after July 1, </w:t>
      </w:r>
      <w:proofErr w:type="gramStart"/>
      <w:r w:rsidRPr="00777360">
        <w:rPr>
          <w:rFonts w:ascii="Arial" w:eastAsia="Times New Roman" w:hAnsi="Arial" w:cs="Arial"/>
          <w:sz w:val="22"/>
          <w:szCs w:val="20"/>
        </w:rPr>
        <w:t>2004;</w:t>
      </w:r>
      <w:proofErr w:type="gramEnd"/>
      <w:r w:rsidRPr="00777360">
        <w:rPr>
          <w:rFonts w:ascii="Arial" w:eastAsia="Times New Roman" w:hAnsi="Arial" w:cs="Arial"/>
          <w:sz w:val="22"/>
          <w:szCs w:val="20"/>
        </w:rPr>
        <w:t xml:space="preserve"> </w:t>
      </w:r>
    </w:p>
    <w:p w14:paraId="3AB90478" w14:textId="77777777" w:rsidR="00777360" w:rsidRPr="00777360" w:rsidRDefault="00777360" w:rsidP="00777360">
      <w:pPr>
        <w:widowControl w:val="0"/>
        <w:spacing w:before="240" w:after="240" w:line="280" w:lineRule="exact"/>
        <w:ind w:left="360" w:firstLine="720"/>
        <w:rPr>
          <w:rFonts w:ascii="Arial" w:eastAsia="Times New Roman" w:hAnsi="Arial" w:cs="Arial"/>
          <w:sz w:val="22"/>
          <w:szCs w:val="20"/>
        </w:rPr>
      </w:pPr>
      <w:r w:rsidRPr="00777360">
        <w:rPr>
          <w:rFonts w:ascii="Arial" w:eastAsia="Times New Roman" w:hAnsi="Arial" w:cs="Arial"/>
          <w:sz w:val="22"/>
          <w:szCs w:val="20"/>
        </w:rPr>
        <w:t xml:space="preserve">b) RCW 69.50.4014, for convictions on or after July 1, </w:t>
      </w:r>
      <w:proofErr w:type="gramStart"/>
      <w:r w:rsidRPr="00777360">
        <w:rPr>
          <w:rFonts w:ascii="Arial" w:eastAsia="Times New Roman" w:hAnsi="Arial" w:cs="Arial"/>
          <w:sz w:val="22"/>
          <w:szCs w:val="20"/>
        </w:rPr>
        <w:t>2004;</w:t>
      </w:r>
      <w:proofErr w:type="gramEnd"/>
    </w:p>
    <w:p w14:paraId="66ED34CA" w14:textId="77777777" w:rsidR="00777360" w:rsidRPr="00777360" w:rsidRDefault="00777360" w:rsidP="00777360">
      <w:pPr>
        <w:widowControl w:val="0"/>
        <w:spacing w:before="240" w:after="240" w:line="280" w:lineRule="exact"/>
        <w:ind w:left="1080"/>
        <w:rPr>
          <w:rFonts w:ascii="Arial" w:eastAsia="Times New Roman" w:hAnsi="Arial" w:cs="Arial"/>
          <w:sz w:val="22"/>
          <w:szCs w:val="20"/>
        </w:rPr>
      </w:pPr>
      <w:r w:rsidRPr="00777360">
        <w:rPr>
          <w:rFonts w:ascii="Arial" w:eastAsia="Times New Roman" w:hAnsi="Arial" w:cs="Arial"/>
          <w:sz w:val="22"/>
          <w:szCs w:val="20"/>
        </w:rPr>
        <w:lastRenderedPageBreak/>
        <w:t xml:space="preserve">c) RCW 69.50.401(e), for convictions between March 21,1979 and June 30, </w:t>
      </w:r>
      <w:proofErr w:type="gramStart"/>
      <w:r w:rsidRPr="00777360">
        <w:rPr>
          <w:rFonts w:ascii="Arial" w:eastAsia="Times New Roman" w:hAnsi="Arial" w:cs="Arial"/>
          <w:sz w:val="22"/>
          <w:szCs w:val="20"/>
        </w:rPr>
        <w:t>2004;</w:t>
      </w:r>
      <w:proofErr w:type="gramEnd"/>
    </w:p>
    <w:p w14:paraId="350F0C97" w14:textId="77777777" w:rsidR="00777360" w:rsidRPr="00777360" w:rsidRDefault="00777360" w:rsidP="00777360">
      <w:pPr>
        <w:spacing w:before="240" w:after="240" w:line="280" w:lineRule="exact"/>
        <w:ind w:left="360" w:firstLine="720"/>
        <w:rPr>
          <w:rFonts w:ascii="Arial" w:eastAsia="Times New Roman" w:hAnsi="Arial" w:cs="Arial"/>
          <w:sz w:val="22"/>
          <w:szCs w:val="20"/>
        </w:rPr>
      </w:pPr>
      <w:r w:rsidRPr="00777360">
        <w:rPr>
          <w:rFonts w:ascii="Arial" w:eastAsia="Times New Roman" w:hAnsi="Arial" w:cs="Arial"/>
          <w:sz w:val="22"/>
          <w:szCs w:val="20"/>
        </w:rPr>
        <w:t xml:space="preserve">d) RCW 69.50.401(d), for convictions between 1971 and March 20, </w:t>
      </w:r>
      <w:proofErr w:type="gramStart"/>
      <w:r w:rsidRPr="00777360">
        <w:rPr>
          <w:rFonts w:ascii="Arial" w:eastAsia="Times New Roman" w:hAnsi="Arial" w:cs="Arial"/>
          <w:sz w:val="22"/>
          <w:szCs w:val="20"/>
        </w:rPr>
        <w:t>1979;</w:t>
      </w:r>
      <w:proofErr w:type="gramEnd"/>
    </w:p>
    <w:p w14:paraId="1D62C337" w14:textId="77777777" w:rsidR="00777360" w:rsidRPr="00777360" w:rsidRDefault="00777360" w:rsidP="00777360">
      <w:pPr>
        <w:spacing w:before="240" w:after="240" w:line="280" w:lineRule="exact"/>
        <w:ind w:left="360" w:firstLine="720"/>
        <w:rPr>
          <w:rFonts w:ascii="Arial" w:eastAsia="Times New Roman" w:hAnsi="Arial" w:cs="Arial"/>
          <w:sz w:val="22"/>
          <w:szCs w:val="20"/>
        </w:rPr>
      </w:pPr>
      <w:r w:rsidRPr="00777360">
        <w:rPr>
          <w:rFonts w:ascii="Arial" w:eastAsia="Times New Roman" w:hAnsi="Arial" w:cs="Arial"/>
          <w:sz w:val="22"/>
          <w:szCs w:val="20"/>
        </w:rPr>
        <w:t xml:space="preserve">e) An inchoate offense for one of the above </w:t>
      </w:r>
      <w:proofErr w:type="gramStart"/>
      <w:r w:rsidRPr="00777360">
        <w:rPr>
          <w:rFonts w:ascii="Arial" w:eastAsia="Times New Roman" w:hAnsi="Arial" w:cs="Arial"/>
          <w:sz w:val="22"/>
          <w:szCs w:val="20"/>
        </w:rPr>
        <w:t>statutes;</w:t>
      </w:r>
      <w:proofErr w:type="gramEnd"/>
    </w:p>
    <w:p w14:paraId="70E7DDF5" w14:textId="77777777" w:rsidR="00777360" w:rsidRPr="00777360" w:rsidRDefault="00777360" w:rsidP="00777360">
      <w:pPr>
        <w:spacing w:before="240" w:after="240" w:line="280" w:lineRule="exact"/>
        <w:ind w:left="360" w:firstLine="720"/>
        <w:rPr>
          <w:rFonts w:ascii="Arial" w:eastAsia="Times New Roman" w:hAnsi="Arial" w:cs="Arial"/>
          <w:sz w:val="22"/>
          <w:szCs w:val="20"/>
        </w:rPr>
      </w:pPr>
      <w:r w:rsidRPr="00777360">
        <w:rPr>
          <w:rFonts w:ascii="Arial" w:eastAsia="Times New Roman" w:hAnsi="Arial" w:cs="Arial"/>
          <w:sz w:val="22"/>
          <w:szCs w:val="20"/>
        </w:rPr>
        <w:t xml:space="preserve">f) A municipal ordinance that relied on the above statutes. </w:t>
      </w:r>
    </w:p>
    <w:p w14:paraId="0A3AFD10" w14:textId="77777777" w:rsidR="00777360" w:rsidRPr="00777360" w:rsidRDefault="00777360" w:rsidP="00777360">
      <w:pPr>
        <w:spacing w:before="240" w:after="240" w:line="280" w:lineRule="exact"/>
        <w:ind w:left="1080"/>
        <w:rPr>
          <w:rFonts w:ascii="Arial" w:eastAsia="Times New Roman" w:hAnsi="Arial" w:cs="Arial"/>
          <w:sz w:val="22"/>
          <w:szCs w:val="20"/>
        </w:rPr>
      </w:pPr>
      <w:r w:rsidRPr="00777360">
        <w:rPr>
          <w:rFonts w:ascii="Arial" w:hAnsi="Arial" w:cs="Arial"/>
          <w:sz w:val="22"/>
          <w:szCs w:val="22"/>
        </w:rPr>
        <w:t>Additional information: ______________________________________________________________________________________________________________________________________</w:t>
      </w:r>
    </w:p>
    <w:p w14:paraId="140B086F" w14:textId="77777777" w:rsidR="00777360" w:rsidRPr="006566AD" w:rsidRDefault="00777360" w:rsidP="00777360">
      <w:pPr>
        <w:pStyle w:val="NJPformbody0flush"/>
        <w:numPr>
          <w:ilvl w:val="0"/>
          <w:numId w:val="21"/>
        </w:numPr>
        <w:rPr>
          <w:b/>
          <w:u w:val="single"/>
        </w:rPr>
      </w:pPr>
      <w:r w:rsidRPr="006566AD">
        <w:rPr>
          <w:b/>
          <w:u w:val="single"/>
        </w:rPr>
        <w:t>LFO refund:</w:t>
      </w:r>
    </w:p>
    <w:p w14:paraId="064F57F4" w14:textId="77777777" w:rsidR="00777360" w:rsidRDefault="00777360" w:rsidP="00777360">
      <w:pPr>
        <w:pStyle w:val="NJPformcheckbox5hanging"/>
        <w:numPr>
          <w:ilvl w:val="0"/>
          <w:numId w:val="0"/>
        </w:numPr>
        <w:ind w:left="1080"/>
      </w:pPr>
      <w:r>
        <w:t xml:space="preserve">A refund may be due. The Court should determine whether LFOs were paid on the unconstitutional </w:t>
      </w:r>
      <w:proofErr w:type="gramStart"/>
      <w:r>
        <w:t>conviction/s</w:t>
      </w:r>
      <w:proofErr w:type="gramEnd"/>
      <w:r>
        <w:t xml:space="preserve"> and calculate an LFO refund amount. </w:t>
      </w:r>
    </w:p>
    <w:p w14:paraId="2CEDE603" w14:textId="77777777" w:rsidR="00777360" w:rsidRDefault="00777360" w:rsidP="00777360">
      <w:pPr>
        <w:pStyle w:val="NJPformcheckbox5hanging"/>
        <w:numPr>
          <w:ilvl w:val="0"/>
          <w:numId w:val="0"/>
        </w:numPr>
        <w:ind w:left="1080"/>
      </w:pPr>
      <w:r>
        <w:t>Attached is a true and correct copy of a printout of the Case Financial History Screen (CFHS) obtained from the Court. (Optional)</w:t>
      </w:r>
    </w:p>
    <w:p w14:paraId="3D9DC7AC" w14:textId="77777777" w:rsidR="00777360" w:rsidRDefault="00777360" w:rsidP="00777360">
      <w:pPr>
        <w:pStyle w:val="NJPformnumberedsection"/>
      </w:pPr>
      <w:r>
        <w:t>Reservation of Rights</w:t>
      </w:r>
    </w:p>
    <w:p w14:paraId="6901EF5E" w14:textId="77777777" w:rsidR="00777360" w:rsidRDefault="00777360" w:rsidP="00777360">
      <w:pPr>
        <w:pStyle w:val="NJPformcheckbox5hanging"/>
        <w:numPr>
          <w:ilvl w:val="0"/>
          <w:numId w:val="0"/>
        </w:numPr>
        <w:ind w:left="720"/>
      </w:pPr>
      <w:r>
        <w:t>Defendant reserves the right to bring a motion to seek additional or different relief from that requested here</w:t>
      </w:r>
      <w:r w:rsidRPr="004328FC">
        <w:t>, including but not limited to a motion for resentencing or</w:t>
      </w:r>
      <w:r>
        <w:t xml:space="preserve"> a motion for a refund for third-party costs associated with the unconstitutional conviction.</w:t>
      </w:r>
    </w:p>
    <w:p w14:paraId="0A48D9D8" w14:textId="77777777" w:rsidR="00777360" w:rsidRDefault="00777360" w:rsidP="00777360">
      <w:pPr>
        <w:pStyle w:val="NJPformnumberedsection"/>
      </w:pPr>
      <w:r>
        <w:t>Hearing</w:t>
      </w:r>
      <w:r w:rsidDel="00F16A8B">
        <w:t xml:space="preserve"> </w:t>
      </w:r>
    </w:p>
    <w:p w14:paraId="27D9EE24" w14:textId="77777777" w:rsidR="00777360" w:rsidRDefault="00777360" w:rsidP="00777360">
      <w:pPr>
        <w:pStyle w:val="NJPformnumberedsection"/>
        <w:numPr>
          <w:ilvl w:val="0"/>
          <w:numId w:val="0"/>
        </w:numPr>
        <w:ind w:left="720"/>
        <w:rPr>
          <w:b w:val="0"/>
          <w:bCs w:val="0"/>
        </w:rPr>
      </w:pPr>
      <w:r>
        <w:rPr>
          <w:b w:val="0"/>
          <w:bCs w:val="0"/>
        </w:rPr>
        <w:t xml:space="preserve">Defendant understands Defendant may need to take further action to have this matter considered by a court. </w:t>
      </w:r>
    </w:p>
    <w:p w14:paraId="7E691B2E" w14:textId="77777777" w:rsidR="001052C4" w:rsidRPr="001052C4" w:rsidRDefault="001052C4" w:rsidP="001052C4">
      <w:pPr>
        <w:pStyle w:val="NJPformnumberedsection"/>
        <w:numPr>
          <w:ilvl w:val="0"/>
          <w:numId w:val="0"/>
        </w:numPr>
        <w:ind w:left="720"/>
        <w:rPr>
          <w:b w:val="0"/>
          <w:bCs w:val="0"/>
        </w:rPr>
      </w:pPr>
    </w:p>
    <w:p w14:paraId="21449FFC" w14:textId="56484E57" w:rsidR="001052C4" w:rsidRPr="001052C4" w:rsidRDefault="001052C4" w:rsidP="001052C4">
      <w:pPr>
        <w:pStyle w:val="NJPformcheckbox5hanging"/>
        <w:numPr>
          <w:ilvl w:val="0"/>
          <w:numId w:val="0"/>
        </w:numPr>
        <w:rPr>
          <w:szCs w:val="22"/>
        </w:rPr>
      </w:pPr>
      <w:r w:rsidRPr="001052C4">
        <w:rPr>
          <w:szCs w:val="22"/>
        </w:rPr>
        <w:t>If filed by Prosecuting Attorney, Defendant, or Defense Attorney:</w:t>
      </w:r>
    </w:p>
    <w:p w14:paraId="5AD2B160" w14:textId="77777777" w:rsidR="00777360" w:rsidRDefault="00777360" w:rsidP="001052C4">
      <w:pPr>
        <w:tabs>
          <w:tab w:val="left" w:pos="3960"/>
          <w:tab w:val="left" w:pos="4320"/>
          <w:tab w:val="left" w:pos="9180"/>
        </w:tabs>
        <w:spacing w:before="240" w:after="120" w:line="280" w:lineRule="exact"/>
        <w:textAlignment w:val="baseline"/>
        <w:rPr>
          <w:rFonts w:ascii="Arial" w:eastAsia="Times New Roman" w:hAnsi="Arial" w:cs="Arial"/>
          <w:sz w:val="22"/>
          <w:szCs w:val="22"/>
          <w:u w:val="single"/>
          <w:lang w:eastAsia="en-US"/>
        </w:rPr>
      </w:pPr>
    </w:p>
    <w:p w14:paraId="66086A8D" w14:textId="26670FB7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before="240" w:after="120" w:line="280" w:lineRule="exact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  <w:r w:rsidRPr="001052C4">
        <w:rPr>
          <w:rFonts w:ascii="Arial" w:eastAsia="Times New Roman" w:hAnsi="Arial" w:cs="Arial"/>
          <w:sz w:val="22"/>
          <w:szCs w:val="22"/>
          <w:u w:val="single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u w:val="single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br/>
        <w:t xml:space="preserve">Prosecuting Attorney WSBA No. </w:t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  <w:t xml:space="preserve">Defendant or Defense Attorney WSBA No. </w:t>
      </w:r>
    </w:p>
    <w:p w14:paraId="3BCCC700" w14:textId="77777777" w:rsidR="00777360" w:rsidRDefault="00777360" w:rsidP="001052C4">
      <w:pPr>
        <w:tabs>
          <w:tab w:val="left" w:pos="3960"/>
          <w:tab w:val="left" w:pos="4320"/>
          <w:tab w:val="left" w:pos="9180"/>
        </w:tabs>
        <w:spacing w:after="120" w:line="280" w:lineRule="exact"/>
        <w:textAlignment w:val="baseline"/>
        <w:rPr>
          <w:rFonts w:ascii="Arial" w:eastAsia="Times New Roman" w:hAnsi="Arial" w:cs="Arial"/>
          <w:sz w:val="22"/>
          <w:szCs w:val="22"/>
          <w:u w:val="single"/>
          <w:lang w:eastAsia="en-US"/>
        </w:rPr>
      </w:pPr>
    </w:p>
    <w:p w14:paraId="6BECA31F" w14:textId="1BF25C54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after="120" w:line="280" w:lineRule="exact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  <w:r w:rsidRPr="001052C4">
        <w:rPr>
          <w:rFonts w:ascii="Arial" w:eastAsia="Times New Roman" w:hAnsi="Arial" w:cs="Arial"/>
          <w:sz w:val="22"/>
          <w:szCs w:val="22"/>
          <w:u w:val="single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u w:val="single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br/>
        <w:t xml:space="preserve">Print Name </w:t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  <w:t>Print Name</w:t>
      </w:r>
    </w:p>
    <w:p w14:paraId="703ADEC9" w14:textId="77777777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D81AF0C" w14:textId="77777777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</w:r>
      <w:r w:rsidRPr="001052C4">
        <w:rPr>
          <w:rFonts w:ascii="Arial" w:eastAsia="Times New Roman" w:hAnsi="Arial" w:cs="Arial"/>
          <w:sz w:val="22"/>
          <w:szCs w:val="22"/>
          <w:lang w:eastAsia="en-US"/>
        </w:rPr>
        <w:tab/>
      </w:r>
    </w:p>
    <w:p w14:paraId="132513BD" w14:textId="77777777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  <w:r w:rsidRPr="001052C4">
        <w:rPr>
          <w:rFonts w:ascii="Arial" w:eastAsia="Times New Roman" w:hAnsi="Arial" w:cs="Arial"/>
          <w:sz w:val="22"/>
          <w:szCs w:val="22"/>
          <w:lang w:eastAsia="en-US"/>
        </w:rPr>
        <w:t xml:space="preserve">/ / / </w:t>
      </w:r>
    </w:p>
    <w:p w14:paraId="1072EBDE" w14:textId="77777777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3CF4B96" w14:textId="77777777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2938C36" w14:textId="77777777" w:rsidR="001052C4" w:rsidRPr="001052C4" w:rsidRDefault="001052C4" w:rsidP="001052C4">
      <w:pPr>
        <w:tabs>
          <w:tab w:val="left" w:pos="3960"/>
          <w:tab w:val="left" w:pos="4320"/>
          <w:tab w:val="left" w:pos="9180"/>
        </w:tabs>
        <w:spacing w:after="0"/>
        <w:textAlignment w:val="baseline"/>
        <w:rPr>
          <w:rFonts w:ascii="Arial" w:eastAsia="Times New Roman" w:hAnsi="Arial" w:cs="Arial"/>
          <w:sz w:val="22"/>
          <w:szCs w:val="22"/>
          <w:lang w:eastAsia="en-US"/>
        </w:rPr>
      </w:pPr>
      <w:r w:rsidRPr="001052C4">
        <w:rPr>
          <w:rFonts w:ascii="Arial" w:eastAsia="Times New Roman" w:hAnsi="Arial" w:cs="Arial"/>
          <w:sz w:val="22"/>
          <w:szCs w:val="22"/>
          <w:lang w:eastAsia="en-US"/>
        </w:rPr>
        <w:t>Defendant’s Mailing Address, if known: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130"/>
      </w:tblGrid>
      <w:tr w:rsidR="001052C4" w:rsidRPr="001052C4" w14:paraId="673152AE" w14:textId="77777777" w:rsidTr="004C6E82">
        <w:tc>
          <w:tcPr>
            <w:tcW w:w="4230" w:type="dxa"/>
          </w:tcPr>
          <w:p w14:paraId="5176E1D6" w14:textId="77777777" w:rsidR="001052C4" w:rsidRPr="001052C4" w:rsidRDefault="001052C4" w:rsidP="004C6E82">
            <w:pPr>
              <w:tabs>
                <w:tab w:val="left" w:pos="9180"/>
              </w:tabs>
              <w:spacing w:before="240" w:after="120"/>
              <w:ind w:right="699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130" w:type="dxa"/>
            <w:hideMark/>
          </w:tcPr>
          <w:p w14:paraId="58C2AFFF" w14:textId="77777777" w:rsidR="001052C4" w:rsidRPr="001052C4" w:rsidRDefault="001052C4" w:rsidP="004C6E82">
            <w:pPr>
              <w:tabs>
                <w:tab w:val="left" w:pos="4848"/>
              </w:tabs>
              <w:spacing w:before="120" w:after="120"/>
              <w:textAlignment w:val="baseline"/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</w:pPr>
            <w:r w:rsidRPr="001052C4"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  <w:tab/>
            </w:r>
          </w:p>
          <w:p w14:paraId="3FE6C0FF" w14:textId="77777777" w:rsidR="001052C4" w:rsidRPr="001052C4" w:rsidRDefault="001052C4" w:rsidP="004C6E82">
            <w:pPr>
              <w:tabs>
                <w:tab w:val="left" w:pos="4848"/>
              </w:tabs>
              <w:spacing w:before="120" w:after="120"/>
              <w:textAlignment w:val="baseline"/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</w:pPr>
            <w:r w:rsidRPr="001052C4"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  <w:tab/>
            </w:r>
          </w:p>
          <w:p w14:paraId="1286DE0A" w14:textId="77777777" w:rsidR="001052C4" w:rsidRPr="001052C4" w:rsidRDefault="001052C4" w:rsidP="004C6E82">
            <w:pPr>
              <w:tabs>
                <w:tab w:val="left" w:pos="4848"/>
              </w:tabs>
              <w:spacing w:before="120" w:after="120"/>
              <w:textAlignment w:val="baseline"/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</w:pPr>
            <w:r w:rsidRPr="001052C4"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  <w:tab/>
            </w:r>
          </w:p>
          <w:p w14:paraId="5B00F295" w14:textId="77777777" w:rsidR="001052C4" w:rsidRPr="001052C4" w:rsidRDefault="001052C4" w:rsidP="004C6E82">
            <w:pPr>
              <w:tabs>
                <w:tab w:val="left" w:pos="4848"/>
              </w:tabs>
              <w:spacing w:before="120" w:after="120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1052C4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Phone: </w:t>
            </w:r>
            <w:r w:rsidRPr="001052C4"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  <w:tab/>
            </w:r>
          </w:p>
          <w:p w14:paraId="4E672CDF" w14:textId="77777777" w:rsidR="001052C4" w:rsidRPr="001052C4" w:rsidRDefault="001052C4" w:rsidP="004C6E82">
            <w:pPr>
              <w:tabs>
                <w:tab w:val="left" w:pos="4848"/>
              </w:tabs>
              <w:spacing w:before="120" w:after="120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1052C4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Email:  </w:t>
            </w:r>
            <w:r w:rsidRPr="001052C4"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  <w:tab/>
            </w:r>
          </w:p>
        </w:tc>
      </w:tr>
    </w:tbl>
    <w:p w14:paraId="6A3DDE16" w14:textId="77777777" w:rsidR="001052C4" w:rsidRPr="001052C4" w:rsidRDefault="001052C4" w:rsidP="001052C4">
      <w:pPr>
        <w:pStyle w:val="NJPformbody0hanging"/>
        <w:tabs>
          <w:tab w:val="left" w:pos="9270"/>
        </w:tabs>
        <w:rPr>
          <w:u w:val="single"/>
        </w:rPr>
      </w:pPr>
    </w:p>
    <w:p w14:paraId="627DDC04" w14:textId="77777777" w:rsidR="001052C4" w:rsidRPr="001052C4" w:rsidRDefault="001052C4" w:rsidP="001052C4">
      <w:pPr>
        <w:spacing w:after="0"/>
        <w:ind w:right="75"/>
        <w:jc w:val="center"/>
        <w:textAlignment w:val="baseline"/>
        <w:rPr>
          <w:rFonts w:ascii="Arial" w:eastAsia="Times New Roman" w:hAnsi="Arial" w:cs="Arial"/>
          <w:sz w:val="22"/>
          <w:szCs w:val="22"/>
        </w:rPr>
      </w:pPr>
      <w:r w:rsidRPr="001052C4">
        <w:rPr>
          <w:rFonts w:ascii="Arial" w:eastAsia="Times New Roman" w:hAnsi="Arial" w:cs="Arial"/>
          <w:b/>
          <w:bCs/>
          <w:sz w:val="22"/>
          <w:szCs w:val="22"/>
        </w:rPr>
        <w:t>Attach a copy of the LFO Accounting Summary (if available)</w:t>
      </w:r>
    </w:p>
    <w:p w14:paraId="7D9312C4" w14:textId="4BB36546" w:rsidR="00C861DE" w:rsidRPr="001052C4" w:rsidRDefault="00C861DE" w:rsidP="001052C4">
      <w:pPr>
        <w:pStyle w:val="WABody38flush"/>
        <w:ind w:left="0"/>
        <w:outlineLvl w:val="1"/>
        <w:rPr>
          <w:bCs/>
          <w:i/>
          <w:szCs w:val="22"/>
        </w:rPr>
      </w:pPr>
    </w:p>
    <w:sectPr w:rsidR="00C861DE" w:rsidRPr="001052C4" w:rsidSect="004E57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0BD7" w14:textId="77777777" w:rsidR="00C77C4E" w:rsidRDefault="00C77C4E">
      <w:pPr>
        <w:spacing w:after="0"/>
      </w:pPr>
      <w:r>
        <w:separator/>
      </w:r>
    </w:p>
  </w:endnote>
  <w:endnote w:type="continuationSeparator" w:id="0">
    <w:p w14:paraId="2F281B8E" w14:textId="77777777" w:rsidR="00C77C4E" w:rsidRDefault="00C77C4E">
      <w:pPr>
        <w:spacing w:after="0"/>
      </w:pPr>
      <w:r>
        <w:continuationSeparator/>
      </w:r>
    </w:p>
  </w:endnote>
  <w:endnote w:type="continuationNotice" w:id="1">
    <w:p w14:paraId="4F45723A" w14:textId="77777777" w:rsidR="00C77C4E" w:rsidRDefault="00C77C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E19E" w14:textId="77777777" w:rsidR="00777360" w:rsidRDefault="00777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9"/>
      <w:gridCol w:w="3123"/>
      <w:gridCol w:w="3108"/>
    </w:tblGrid>
    <w:tr w:rsidR="00777360" w:rsidRPr="000F0C8D" w14:paraId="33A39B96" w14:textId="77777777" w:rsidTr="005627A7">
      <w:tc>
        <w:tcPr>
          <w:tcW w:w="3192" w:type="dxa"/>
        </w:tcPr>
        <w:p w14:paraId="557967F2" w14:textId="119FD341" w:rsidR="005C6AAB" w:rsidRPr="00B67AF7" w:rsidRDefault="00777360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Arial" w:hAnsi="Arial" w:cs="Arial"/>
              <w:sz w:val="18"/>
              <w:szCs w:val="18"/>
              <w:highlight w:val="yellow"/>
            </w:rPr>
          </w:pPr>
          <w:r w:rsidRPr="00777360">
            <w:rPr>
              <w:rStyle w:val="PageNumber"/>
              <w:rFonts w:ascii="Arial" w:hAnsi="Arial" w:cs="Arial"/>
              <w:i/>
              <w:sz w:val="18"/>
              <w:szCs w:val="18"/>
            </w:rPr>
            <w:t>(12/2025)</w:t>
          </w:r>
          <w:r w:rsidR="005C6AAB" w:rsidRPr="00B67AF7">
            <w:rPr>
              <w:rStyle w:val="PageNumber"/>
              <w:rFonts w:ascii="Arial" w:hAnsi="Arial" w:cs="Arial"/>
              <w:i/>
              <w:sz w:val="18"/>
              <w:szCs w:val="18"/>
              <w:highlight w:val="yellow"/>
            </w:rPr>
            <w:t xml:space="preserve"> </w:t>
          </w:r>
        </w:p>
        <w:p w14:paraId="2D958D7A" w14:textId="1888B4D7" w:rsidR="005C6AAB" w:rsidRPr="000F0C8D" w:rsidRDefault="00777360" w:rsidP="00DB2558">
          <w:pPr>
            <w:tabs>
              <w:tab w:val="center" w:pos="4680"/>
            </w:tabs>
            <w:spacing w:after="0"/>
            <w:rPr>
              <w:rFonts w:ascii="Arial" w:hAnsi="Arial" w:cs="Arial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>Blake 002</w:t>
          </w:r>
        </w:p>
      </w:tc>
      <w:tc>
        <w:tcPr>
          <w:tcW w:w="3192" w:type="dxa"/>
        </w:tcPr>
        <w:p w14:paraId="5D613DA3" w14:textId="143C25C8" w:rsidR="005C6AAB" w:rsidRDefault="00777360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CLJ </w:t>
          </w:r>
          <w:r w:rsidR="001052C4">
            <w:rPr>
              <w:rFonts w:ascii="Arial" w:hAnsi="Arial" w:cs="Arial"/>
              <w:sz w:val="18"/>
              <w:szCs w:val="18"/>
            </w:rPr>
            <w:t>Blake Motion</w:t>
          </w:r>
        </w:p>
        <w:p w14:paraId="76867885" w14:textId="32475339" w:rsidR="005C6AAB" w:rsidRPr="00357780" w:rsidRDefault="005C6AAB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8F4AAA"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8F4AAA"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CA2FF9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8F4AAA"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2C4EA9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4</w:t>
          </w:r>
          <w:r w:rsidR="004E5763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1FCA6C25" w14:textId="77777777" w:rsidR="005C6AAB" w:rsidRPr="000F0C8D" w:rsidRDefault="005C6AAB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2694A2A9" w14:textId="77777777" w:rsidR="005C6AAB" w:rsidRPr="005C6AAB" w:rsidRDefault="005C6AAB" w:rsidP="005C6AAB">
    <w:pPr>
      <w:spacing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6394" w14:textId="77777777" w:rsidR="00777360" w:rsidRDefault="0077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56DE" w14:textId="77777777" w:rsidR="00C77C4E" w:rsidRDefault="00C77C4E">
      <w:pPr>
        <w:spacing w:after="0"/>
      </w:pPr>
      <w:r>
        <w:separator/>
      </w:r>
    </w:p>
  </w:footnote>
  <w:footnote w:type="continuationSeparator" w:id="0">
    <w:p w14:paraId="7CDFF4D4" w14:textId="77777777" w:rsidR="00C77C4E" w:rsidRDefault="00C77C4E">
      <w:pPr>
        <w:spacing w:after="0"/>
      </w:pPr>
      <w:r>
        <w:continuationSeparator/>
      </w:r>
    </w:p>
  </w:footnote>
  <w:footnote w:type="continuationNotice" w:id="1">
    <w:p w14:paraId="0C5DF471" w14:textId="77777777" w:rsidR="00C77C4E" w:rsidRDefault="00C77C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6B21" w14:textId="77777777" w:rsidR="00777360" w:rsidRDefault="00777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CFF3" w14:textId="77777777" w:rsidR="00777360" w:rsidRDefault="00777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1ECC" w14:textId="77777777" w:rsidR="00777360" w:rsidRDefault="00777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888A8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F30AC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CAE2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A36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DC067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B82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440BB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E5E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D4F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86AF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505057"/>
    <w:multiLevelType w:val="hybridMultilevel"/>
    <w:tmpl w:val="C6FC6B8C"/>
    <w:lvl w:ilvl="0" w:tplc="63623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C62A6"/>
    <w:multiLevelType w:val="hybridMultilevel"/>
    <w:tmpl w:val="B62C4332"/>
    <w:lvl w:ilvl="0" w:tplc="5F8270B0">
      <w:start w:val="1"/>
      <w:numFmt w:val="bullet"/>
      <w:pStyle w:val="NJPformcheckbox5hanging"/>
      <w:lvlText w:val="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44A34"/>
    <w:multiLevelType w:val="hybridMultilevel"/>
    <w:tmpl w:val="9D6A5370"/>
    <w:lvl w:ilvl="0" w:tplc="ABAC6FB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637A7"/>
    <w:multiLevelType w:val="hybridMultilevel"/>
    <w:tmpl w:val="73C25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22FBD"/>
    <w:multiLevelType w:val="hybridMultilevel"/>
    <w:tmpl w:val="585410BC"/>
    <w:lvl w:ilvl="0" w:tplc="222E8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12312A"/>
    <w:multiLevelType w:val="hybridMultilevel"/>
    <w:tmpl w:val="600417F2"/>
    <w:lvl w:ilvl="0" w:tplc="E9C0190E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A2D5F"/>
    <w:multiLevelType w:val="hybridMultilevel"/>
    <w:tmpl w:val="6D7EDAFA"/>
    <w:lvl w:ilvl="0" w:tplc="5C14D3E4">
      <w:start w:val="1"/>
      <w:numFmt w:val="decimal"/>
      <w:pStyle w:val="NJPformnumberedsectio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7092E"/>
    <w:multiLevelType w:val="hybridMultilevel"/>
    <w:tmpl w:val="2EE0C274"/>
    <w:lvl w:ilvl="0" w:tplc="04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1128277017">
    <w:abstractNumId w:val="0"/>
  </w:num>
  <w:num w:numId="2" w16cid:durableId="52579804">
    <w:abstractNumId w:val="17"/>
  </w:num>
  <w:num w:numId="3" w16cid:durableId="768087644">
    <w:abstractNumId w:val="2"/>
  </w:num>
  <w:num w:numId="4" w16cid:durableId="1950816382">
    <w:abstractNumId w:val="1"/>
  </w:num>
  <w:num w:numId="5" w16cid:durableId="1602107731">
    <w:abstractNumId w:val="10"/>
  </w:num>
  <w:num w:numId="6" w16cid:durableId="1385372875">
    <w:abstractNumId w:val="8"/>
  </w:num>
  <w:num w:numId="7" w16cid:durableId="1065909038">
    <w:abstractNumId w:val="7"/>
  </w:num>
  <w:num w:numId="8" w16cid:durableId="1827547614">
    <w:abstractNumId w:val="6"/>
  </w:num>
  <w:num w:numId="9" w16cid:durableId="1366249979">
    <w:abstractNumId w:val="5"/>
  </w:num>
  <w:num w:numId="10" w16cid:durableId="1162812612">
    <w:abstractNumId w:val="9"/>
  </w:num>
  <w:num w:numId="11" w16cid:durableId="1153257773">
    <w:abstractNumId w:val="4"/>
  </w:num>
  <w:num w:numId="12" w16cid:durableId="1863125651">
    <w:abstractNumId w:val="3"/>
  </w:num>
  <w:num w:numId="13" w16cid:durableId="1340810726">
    <w:abstractNumId w:val="13"/>
  </w:num>
  <w:num w:numId="14" w16cid:durableId="611009748">
    <w:abstractNumId w:val="12"/>
  </w:num>
  <w:num w:numId="15" w16cid:durableId="929628307">
    <w:abstractNumId w:val="16"/>
  </w:num>
  <w:num w:numId="16" w16cid:durableId="1041711982">
    <w:abstractNumId w:val="15"/>
  </w:num>
  <w:num w:numId="17" w16cid:durableId="203636972">
    <w:abstractNumId w:val="19"/>
  </w:num>
  <w:num w:numId="18" w16cid:durableId="1345211855">
    <w:abstractNumId w:val="21"/>
  </w:num>
  <w:num w:numId="19" w16cid:durableId="1339456737">
    <w:abstractNumId w:val="14"/>
  </w:num>
  <w:num w:numId="20" w16cid:durableId="428503732">
    <w:abstractNumId w:val="20"/>
  </w:num>
  <w:num w:numId="21" w16cid:durableId="1986396755">
    <w:abstractNumId w:val="18"/>
  </w:num>
  <w:num w:numId="22" w16cid:durableId="213178246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43"/>
    <w:rsid w:val="00017B76"/>
    <w:rsid w:val="000338CB"/>
    <w:rsid w:val="00080CC2"/>
    <w:rsid w:val="000F0C8D"/>
    <w:rsid w:val="001052C4"/>
    <w:rsid w:val="00110655"/>
    <w:rsid w:val="001358C7"/>
    <w:rsid w:val="001361CF"/>
    <w:rsid w:val="0015143D"/>
    <w:rsid w:val="00160011"/>
    <w:rsid w:val="001672B9"/>
    <w:rsid w:val="00181574"/>
    <w:rsid w:val="00193153"/>
    <w:rsid w:val="001B2C06"/>
    <w:rsid w:val="001B3804"/>
    <w:rsid w:val="001D7D60"/>
    <w:rsid w:val="001E0A5E"/>
    <w:rsid w:val="001E4CED"/>
    <w:rsid w:val="001F5FE8"/>
    <w:rsid w:val="00206FC8"/>
    <w:rsid w:val="00250EBF"/>
    <w:rsid w:val="00292999"/>
    <w:rsid w:val="0029375C"/>
    <w:rsid w:val="00294E69"/>
    <w:rsid w:val="002A1BB4"/>
    <w:rsid w:val="002B04DE"/>
    <w:rsid w:val="002C20D7"/>
    <w:rsid w:val="002C368D"/>
    <w:rsid w:val="002C4EA9"/>
    <w:rsid w:val="002D1138"/>
    <w:rsid w:val="002D728D"/>
    <w:rsid w:val="00313C41"/>
    <w:rsid w:val="00320E45"/>
    <w:rsid w:val="00324710"/>
    <w:rsid w:val="003361C8"/>
    <w:rsid w:val="00354046"/>
    <w:rsid w:val="00357780"/>
    <w:rsid w:val="00377E9C"/>
    <w:rsid w:val="00396921"/>
    <w:rsid w:val="003A1679"/>
    <w:rsid w:val="003A2E4E"/>
    <w:rsid w:val="003A66DF"/>
    <w:rsid w:val="003C7352"/>
    <w:rsid w:val="003E1589"/>
    <w:rsid w:val="003E3E6A"/>
    <w:rsid w:val="003E6980"/>
    <w:rsid w:val="003E6B99"/>
    <w:rsid w:val="003F00B4"/>
    <w:rsid w:val="003F314A"/>
    <w:rsid w:val="003F3C2A"/>
    <w:rsid w:val="003F5C6C"/>
    <w:rsid w:val="004054CE"/>
    <w:rsid w:val="00405BAE"/>
    <w:rsid w:val="00437692"/>
    <w:rsid w:val="00477430"/>
    <w:rsid w:val="00483B79"/>
    <w:rsid w:val="004A13AB"/>
    <w:rsid w:val="004A39B6"/>
    <w:rsid w:val="004A3D23"/>
    <w:rsid w:val="004B4C8C"/>
    <w:rsid w:val="004D05C2"/>
    <w:rsid w:val="004E5763"/>
    <w:rsid w:val="004F2D0B"/>
    <w:rsid w:val="00505EF5"/>
    <w:rsid w:val="00516BF5"/>
    <w:rsid w:val="00527ADA"/>
    <w:rsid w:val="00546A52"/>
    <w:rsid w:val="005526E2"/>
    <w:rsid w:val="00554626"/>
    <w:rsid w:val="005627A7"/>
    <w:rsid w:val="0057591C"/>
    <w:rsid w:val="005941C3"/>
    <w:rsid w:val="005A20D6"/>
    <w:rsid w:val="005A519F"/>
    <w:rsid w:val="005A6124"/>
    <w:rsid w:val="005C1382"/>
    <w:rsid w:val="005C38E2"/>
    <w:rsid w:val="005C6AAB"/>
    <w:rsid w:val="005D1B58"/>
    <w:rsid w:val="005D48A9"/>
    <w:rsid w:val="005F2AB2"/>
    <w:rsid w:val="005F564B"/>
    <w:rsid w:val="006048BA"/>
    <w:rsid w:val="00655015"/>
    <w:rsid w:val="00662163"/>
    <w:rsid w:val="006624E1"/>
    <w:rsid w:val="00666D6C"/>
    <w:rsid w:val="00680AB6"/>
    <w:rsid w:val="00686053"/>
    <w:rsid w:val="006C7810"/>
    <w:rsid w:val="006E6FD0"/>
    <w:rsid w:val="007213DC"/>
    <w:rsid w:val="00723007"/>
    <w:rsid w:val="00724F02"/>
    <w:rsid w:val="007339D6"/>
    <w:rsid w:val="00737BE5"/>
    <w:rsid w:val="00746C3A"/>
    <w:rsid w:val="00752FE8"/>
    <w:rsid w:val="00767EBB"/>
    <w:rsid w:val="00777360"/>
    <w:rsid w:val="007841D4"/>
    <w:rsid w:val="007922BB"/>
    <w:rsid w:val="007B6DEA"/>
    <w:rsid w:val="007B71FC"/>
    <w:rsid w:val="007C36BA"/>
    <w:rsid w:val="007E1B49"/>
    <w:rsid w:val="007E3594"/>
    <w:rsid w:val="00804F39"/>
    <w:rsid w:val="008075D1"/>
    <w:rsid w:val="00836273"/>
    <w:rsid w:val="0086764D"/>
    <w:rsid w:val="00875D36"/>
    <w:rsid w:val="0088576C"/>
    <w:rsid w:val="008B227B"/>
    <w:rsid w:val="008D726B"/>
    <w:rsid w:val="008F4AAA"/>
    <w:rsid w:val="009056E1"/>
    <w:rsid w:val="0091087E"/>
    <w:rsid w:val="00924B22"/>
    <w:rsid w:val="00946997"/>
    <w:rsid w:val="009507D9"/>
    <w:rsid w:val="009646B8"/>
    <w:rsid w:val="00970E58"/>
    <w:rsid w:val="00974431"/>
    <w:rsid w:val="00975932"/>
    <w:rsid w:val="009A7134"/>
    <w:rsid w:val="009B5B6B"/>
    <w:rsid w:val="009B66AF"/>
    <w:rsid w:val="009C00F3"/>
    <w:rsid w:val="009D6C37"/>
    <w:rsid w:val="009D7016"/>
    <w:rsid w:val="009F798C"/>
    <w:rsid w:val="00A060E9"/>
    <w:rsid w:val="00A12E86"/>
    <w:rsid w:val="00A241E7"/>
    <w:rsid w:val="00A53232"/>
    <w:rsid w:val="00A87646"/>
    <w:rsid w:val="00A968AD"/>
    <w:rsid w:val="00AA6784"/>
    <w:rsid w:val="00AB2D82"/>
    <w:rsid w:val="00AB7459"/>
    <w:rsid w:val="00AC4264"/>
    <w:rsid w:val="00AC595E"/>
    <w:rsid w:val="00AD3F7B"/>
    <w:rsid w:val="00AF7A17"/>
    <w:rsid w:val="00B119FE"/>
    <w:rsid w:val="00B37388"/>
    <w:rsid w:val="00B45D89"/>
    <w:rsid w:val="00B67AF7"/>
    <w:rsid w:val="00BA1CE5"/>
    <w:rsid w:val="00BB7687"/>
    <w:rsid w:val="00BC0BD8"/>
    <w:rsid w:val="00BC3FC3"/>
    <w:rsid w:val="00BC420B"/>
    <w:rsid w:val="00BE32F0"/>
    <w:rsid w:val="00BF1AF1"/>
    <w:rsid w:val="00C17EBF"/>
    <w:rsid w:val="00C45300"/>
    <w:rsid w:val="00C60943"/>
    <w:rsid w:val="00C64E1D"/>
    <w:rsid w:val="00C75246"/>
    <w:rsid w:val="00C77C4E"/>
    <w:rsid w:val="00C81D80"/>
    <w:rsid w:val="00C81F47"/>
    <w:rsid w:val="00C861DE"/>
    <w:rsid w:val="00C9421A"/>
    <w:rsid w:val="00C949F3"/>
    <w:rsid w:val="00CA2FF9"/>
    <w:rsid w:val="00CA72DB"/>
    <w:rsid w:val="00CC278E"/>
    <w:rsid w:val="00CD634C"/>
    <w:rsid w:val="00CE09EE"/>
    <w:rsid w:val="00CF2EDF"/>
    <w:rsid w:val="00D02BC5"/>
    <w:rsid w:val="00D27722"/>
    <w:rsid w:val="00D558E9"/>
    <w:rsid w:val="00D72E8C"/>
    <w:rsid w:val="00D752C9"/>
    <w:rsid w:val="00D9757B"/>
    <w:rsid w:val="00DB2558"/>
    <w:rsid w:val="00E432C4"/>
    <w:rsid w:val="00E65984"/>
    <w:rsid w:val="00E75939"/>
    <w:rsid w:val="00E93B4D"/>
    <w:rsid w:val="00F00EB2"/>
    <w:rsid w:val="00F15E93"/>
    <w:rsid w:val="00F32567"/>
    <w:rsid w:val="00F37D0C"/>
    <w:rsid w:val="00F614A1"/>
    <w:rsid w:val="00F67805"/>
    <w:rsid w:val="00F714BD"/>
    <w:rsid w:val="00F83F50"/>
    <w:rsid w:val="00F848AD"/>
    <w:rsid w:val="00F85A2C"/>
    <w:rsid w:val="00F9698C"/>
    <w:rsid w:val="00FA69D7"/>
    <w:rsid w:val="00FC39B9"/>
    <w:rsid w:val="00FC3F9F"/>
    <w:rsid w:val="00FD40D6"/>
    <w:rsid w:val="00FF6FA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D47C6"/>
  <w15:chartTrackingRefBased/>
  <w15:docId w15:val="{C334A654-0AD3-40EB-83BE-96AF40A5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B2E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tabs>
        <w:tab w:val="clear" w:pos="450"/>
        <w:tab w:val="num" w:pos="360"/>
      </w:tabs>
      <w:spacing w:after="0"/>
      <w:ind w:left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lang w:eastAsia="en-US"/>
    </w:rPr>
  </w:style>
  <w:style w:type="table" w:styleId="TableGrid">
    <w:name w:val="Table Grid"/>
    <w:basedOn w:val="TableNormal"/>
    <w:uiPriority w:val="39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uiPriority w:val="99"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ItemTitle">
    <w:name w:val="WA Item Title"/>
    <w:basedOn w:val="Normal"/>
    <w:qFormat/>
    <w:rsid w:val="003A1679"/>
    <w:pPr>
      <w:tabs>
        <w:tab w:val="left" w:pos="540"/>
      </w:tabs>
      <w:spacing w:before="200" w:after="0"/>
    </w:pPr>
    <w:rPr>
      <w:rFonts w:ascii="Arial" w:hAnsi="Arial"/>
      <w:b/>
    </w:rPr>
  </w:style>
  <w:style w:type="paragraph" w:customStyle="1" w:styleId="WABigSubhead">
    <w:name w:val="WA Big Subhead"/>
    <w:next w:val="Normal"/>
    <w:qFormat/>
    <w:rsid w:val="003A1679"/>
    <w:pPr>
      <w:numPr>
        <w:numId w:val="13"/>
      </w:numPr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3A1679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3A1679"/>
    <w:pPr>
      <w:tabs>
        <w:tab w:val="left" w:pos="9360"/>
      </w:tabs>
      <w:ind w:firstLine="0"/>
    </w:pPr>
    <w:rPr>
      <w:u w:val="single"/>
    </w:rPr>
  </w:style>
  <w:style w:type="paragraph" w:customStyle="1" w:styleId="WABody6above">
    <w:name w:val="WA Body 6 above"/>
    <w:basedOn w:val="Normal"/>
    <w:uiPriority w:val="99"/>
    <w:qFormat/>
    <w:rsid w:val="003A1679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63flush">
    <w:name w:val="WA Body .63&quot; flush"/>
    <w:basedOn w:val="WABody6above"/>
    <w:next w:val="WABody6above"/>
    <w:qFormat/>
    <w:rsid w:val="003A1679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A87646"/>
    <w:pPr>
      <w:ind w:left="547"/>
    </w:pPr>
  </w:style>
  <w:style w:type="paragraph" w:customStyle="1" w:styleId="WABody4AboveIndented">
    <w:name w:val="WA Body 4 Above Indented"/>
    <w:basedOn w:val="Normal"/>
    <w:qFormat/>
    <w:rsid w:val="003A1679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3A1679"/>
    <w:pPr>
      <w:ind w:left="540" w:firstLine="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3A1679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3A1679"/>
    <w:pPr>
      <w:numPr>
        <w:numId w:val="14"/>
      </w:num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3A1679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3A1679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3A1679"/>
    <w:pPr>
      <w:keepNext/>
      <w:numPr>
        <w:numId w:val="15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Page1header">
    <w:name w:val="WA Page 1 header"/>
    <w:basedOn w:val="Normal"/>
    <w:qFormat/>
    <w:rsid w:val="003A1679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3A1679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3A1679"/>
    <w:pPr>
      <w:numPr>
        <w:numId w:val="16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3A1679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3A1679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E93B4D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93B4D"/>
    <w:pPr>
      <w:spacing w:before="60" w:after="60"/>
    </w:pPr>
    <w:rPr>
      <w:rFonts w:ascii="Arial" w:hAnsi="Arial" w:cs="Arial"/>
      <w:b/>
      <w:sz w:val="22"/>
      <w:szCs w:val="22"/>
    </w:rPr>
  </w:style>
  <w:style w:type="paragraph" w:styleId="ListParagraph">
    <w:name w:val="List Paragraph"/>
    <w:basedOn w:val="Normal"/>
    <w:qFormat/>
    <w:rsid w:val="005627A7"/>
    <w:pPr>
      <w:ind w:left="720"/>
      <w:contextualSpacing/>
    </w:pPr>
  </w:style>
  <w:style w:type="paragraph" w:customStyle="1" w:styleId="WAnote">
    <w:name w:val="WA note"/>
    <w:basedOn w:val="Normal"/>
    <w:qFormat/>
    <w:rsid w:val="00BC420B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customStyle="1" w:styleId="NJPformcheckbox5hanging">
    <w:name w:val="NJP form checkbox .5 hanging"/>
    <w:qFormat/>
    <w:rsid w:val="001052C4"/>
    <w:pPr>
      <w:numPr>
        <w:numId w:val="19"/>
      </w:numPr>
      <w:spacing w:before="120" w:after="120" w:line="360" w:lineRule="auto"/>
    </w:pPr>
    <w:rPr>
      <w:rFonts w:ascii="Arial" w:hAnsi="Arial" w:cs="Arial"/>
      <w:sz w:val="22"/>
      <w:lang w:eastAsia="en-US"/>
    </w:rPr>
  </w:style>
  <w:style w:type="paragraph" w:customStyle="1" w:styleId="NJPformbody5flush">
    <w:name w:val="NJP form body .5 flush"/>
    <w:qFormat/>
    <w:rsid w:val="001052C4"/>
    <w:pPr>
      <w:spacing w:before="120" w:after="120" w:line="360" w:lineRule="auto"/>
      <w:ind w:left="720"/>
    </w:pPr>
    <w:rPr>
      <w:rFonts w:ascii="Arial" w:eastAsia="MS Mincho" w:hAnsi="Arial" w:cs="Arial"/>
      <w:bCs/>
      <w:iCs/>
      <w:sz w:val="22"/>
      <w:szCs w:val="22"/>
      <w:lang w:eastAsia="ja-JP"/>
      <w14:ligatures w14:val="standardContextual"/>
    </w:rPr>
  </w:style>
  <w:style w:type="paragraph" w:customStyle="1" w:styleId="NJPformbody0flush">
    <w:name w:val="NJP form body 0 flush"/>
    <w:qFormat/>
    <w:rsid w:val="001052C4"/>
    <w:pPr>
      <w:spacing w:before="120" w:after="120" w:line="360" w:lineRule="auto"/>
    </w:pPr>
    <w:rPr>
      <w:rFonts w:ascii="Arial" w:eastAsia="MS Mincho" w:hAnsi="Arial" w:cs="Arial"/>
      <w:sz w:val="22"/>
      <w:szCs w:val="22"/>
      <w:lang w:eastAsia="ja-JP"/>
      <w14:ligatures w14:val="standardContextual"/>
    </w:rPr>
  </w:style>
  <w:style w:type="paragraph" w:customStyle="1" w:styleId="NJPformbody0hanging">
    <w:name w:val="NJP form body 0 hanging"/>
    <w:basedOn w:val="Normal"/>
    <w:qFormat/>
    <w:rsid w:val="001052C4"/>
    <w:pPr>
      <w:spacing w:before="120" w:after="120"/>
      <w:ind w:left="360" w:hanging="360"/>
    </w:pPr>
    <w:rPr>
      <w:rFonts w:ascii="Arial" w:hAnsi="Arial" w:cs="Arial"/>
      <w:sz w:val="22"/>
      <w:szCs w:val="22"/>
      <w14:ligatures w14:val="standardContextual"/>
    </w:rPr>
  </w:style>
  <w:style w:type="paragraph" w:customStyle="1" w:styleId="NJPformnumberedsection">
    <w:name w:val="NJP form numbered section"/>
    <w:qFormat/>
    <w:rsid w:val="001052C4"/>
    <w:pPr>
      <w:keepNext/>
      <w:numPr>
        <w:numId w:val="20"/>
      </w:numPr>
      <w:spacing w:before="120" w:after="120" w:line="360" w:lineRule="auto"/>
      <w:ind w:hanging="720"/>
      <w:outlineLvl w:val="1"/>
    </w:pPr>
    <w:rPr>
      <w:rFonts w:ascii="Arial" w:eastAsia="MS Mincho" w:hAnsi="Arial" w:cs="Arial"/>
      <w:b/>
      <w:bCs/>
      <w:sz w:val="22"/>
      <w:szCs w:val="22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27BFC-CEAF-43B2-B692-C53769360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7FB8A-005A-4859-B24B-433B0D3E866D}">
  <ds:schemaRefs>
    <ds:schemaRef ds:uri="http://schemas.microsoft.com/office/2006/metadata/properties"/>
    <ds:schemaRef ds:uri="http://schemas.microsoft.com/office/infopath/2007/PartnerControls"/>
    <ds:schemaRef ds:uri="1be6f6a6-baec-4e60-bf60-c7b1b1ac1846"/>
    <ds:schemaRef ds:uri="15fdc5b2-33e8-4e1b-9cda-df9c4c814dfa"/>
  </ds:schemaRefs>
</ds:datastoreItem>
</file>

<file path=customXml/itemProps3.xml><?xml version="1.0" encoding="utf-8"?>
<ds:datastoreItem xmlns:ds="http://schemas.openxmlformats.org/officeDocument/2006/customXml" ds:itemID="{015BF920-4673-4C69-B40D-BA438334F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680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Blake Notice of Hearing</vt:lpstr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Blake Notice of Hearing</dc:title>
  <dc:subject/>
  <dc:creator>AOC</dc:creator>
  <cp:keywords/>
  <cp:lastModifiedBy>Laura M. Riquelme</cp:lastModifiedBy>
  <cp:revision>4</cp:revision>
  <dcterms:created xsi:type="dcterms:W3CDTF">2025-11-28T18:56:00Z</dcterms:created>
  <dcterms:modified xsi:type="dcterms:W3CDTF">2025-12-01T21:15:00Z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  <property fmtid="{D5CDD505-2E9C-101B-9397-08002B2CF9AE}" pid="3" name="MediaServiceImageTags">
    <vt:lpwstr/>
  </property>
</Properties>
</file>